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5" w:rsidRPr="001550E4" w:rsidRDefault="001550E4">
      <w:pPr>
        <w:rPr>
          <w:b/>
          <w:sz w:val="24"/>
        </w:rPr>
      </w:pPr>
      <w:r w:rsidRPr="001550E4">
        <w:rPr>
          <w:b/>
          <w:sz w:val="24"/>
        </w:rPr>
        <w:t>Wahl der Pfarrgemeinderäte 2018</w:t>
      </w:r>
    </w:p>
    <w:p w:rsidR="001550E4" w:rsidRDefault="001550E4">
      <w:pPr>
        <w:rPr>
          <w:b/>
          <w:sz w:val="28"/>
          <w:szCs w:val="28"/>
        </w:rPr>
      </w:pPr>
    </w:p>
    <w:p w:rsidR="001550E4" w:rsidRDefault="001550E4">
      <w:pPr>
        <w:rPr>
          <w:szCs w:val="22"/>
        </w:rPr>
      </w:pPr>
      <w:r>
        <w:rPr>
          <w:szCs w:val="22"/>
        </w:rPr>
        <w:t xml:space="preserve">Pfarrgemeinde        </w:t>
      </w:r>
      <w:sdt>
        <w:sdtPr>
          <w:rPr>
            <w:color w:val="4F81BD" w:themeColor="accent1"/>
            <w:szCs w:val="22"/>
          </w:rPr>
          <w:id w:val="2019344401"/>
          <w:placeholder>
            <w:docPart w:val="DefaultPlaceholder_-1854013440"/>
          </w:placeholder>
        </w:sdtPr>
        <w:sdtContent>
          <w:r w:rsidR="00063648" w:rsidRPr="00063648">
            <w:rPr>
              <w:color w:val="4F81BD" w:themeColor="accent1"/>
              <w:szCs w:val="22"/>
            </w:rPr>
            <w:t>Hier klicken</w:t>
          </w:r>
        </w:sdtContent>
      </w:sdt>
    </w:p>
    <w:p w:rsidR="001550E4" w:rsidRDefault="001550E4">
      <w:pPr>
        <w:rPr>
          <w:szCs w:val="22"/>
        </w:rPr>
      </w:pPr>
    </w:p>
    <w:p w:rsidR="001550E4" w:rsidRDefault="001550E4" w:rsidP="0015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NIEDERSCHRIFT</w:t>
      </w:r>
    </w:p>
    <w:p w:rsidR="001550E4" w:rsidRDefault="001550E4" w:rsidP="001550E4">
      <w:pPr>
        <w:jc w:val="center"/>
        <w:rPr>
          <w:b/>
          <w:sz w:val="24"/>
        </w:rPr>
      </w:pPr>
      <w:r>
        <w:rPr>
          <w:b/>
          <w:sz w:val="24"/>
        </w:rPr>
        <w:t>über die Aufstellung der vorläufigen Kandidaten/innenliste</w:t>
      </w:r>
    </w:p>
    <w:p w:rsidR="001550E4" w:rsidRDefault="001550E4" w:rsidP="001550E4">
      <w:pPr>
        <w:jc w:val="center"/>
        <w:rPr>
          <w:b/>
          <w:sz w:val="24"/>
        </w:rPr>
      </w:pPr>
    </w:p>
    <w:p w:rsidR="00063648" w:rsidRDefault="001550E4" w:rsidP="00542830">
      <w:pPr>
        <w:pStyle w:val="Listenabsatz"/>
        <w:numPr>
          <w:ilvl w:val="0"/>
          <w:numId w:val="1"/>
        </w:numPr>
        <w:rPr>
          <w:szCs w:val="22"/>
        </w:rPr>
      </w:pPr>
      <w:r w:rsidRPr="00063648">
        <w:rPr>
          <w:szCs w:val="22"/>
        </w:rPr>
        <w:t xml:space="preserve">Sitzung des Wahlausschusses am </w:t>
      </w:r>
      <w:sdt>
        <w:sdtPr>
          <w:rPr>
            <w:szCs w:val="22"/>
          </w:rPr>
          <w:id w:val="809595604"/>
          <w:placeholder>
            <w:docPart w:val="DefaultPlaceholder_-1854013440"/>
          </w:placeholder>
        </w:sdtPr>
        <w:sdtContent>
          <w:r w:rsidR="00063648" w:rsidRPr="00063648">
            <w:rPr>
              <w:color w:val="4F81BD" w:themeColor="accent1"/>
              <w:szCs w:val="22"/>
            </w:rPr>
            <w:t>Hier klicken</w:t>
          </w:r>
        </w:sdtContent>
      </w:sdt>
    </w:p>
    <w:p w:rsidR="001550E4" w:rsidRPr="00063648" w:rsidRDefault="001550E4" w:rsidP="00542830">
      <w:pPr>
        <w:pStyle w:val="Listenabsatz"/>
        <w:numPr>
          <w:ilvl w:val="0"/>
          <w:numId w:val="1"/>
        </w:numPr>
        <w:rPr>
          <w:szCs w:val="22"/>
        </w:rPr>
      </w:pPr>
      <w:r w:rsidRPr="00063648">
        <w:rPr>
          <w:szCs w:val="22"/>
        </w:rPr>
        <w:t>Anwesend:</w:t>
      </w:r>
    </w:p>
    <w:sdt>
      <w:sdtPr>
        <w:rPr>
          <w:color w:val="4F81BD" w:themeColor="accent1"/>
          <w:szCs w:val="22"/>
        </w:rPr>
        <w:id w:val="-1846395552"/>
        <w:placeholder>
          <w:docPart w:val="DefaultPlaceholder_-1854013440"/>
        </w:placeholder>
      </w:sdtPr>
      <w:sdtContent>
        <w:p w:rsidR="001550E4" w:rsidRPr="00063648" w:rsidRDefault="00063648" w:rsidP="001550E4">
          <w:pPr>
            <w:pStyle w:val="Listenabsatz"/>
            <w:ind w:left="720"/>
            <w:rPr>
              <w:color w:val="4F81BD" w:themeColor="accent1"/>
              <w:szCs w:val="22"/>
            </w:rPr>
          </w:pPr>
          <w:r w:rsidRPr="00063648">
            <w:rPr>
              <w:color w:val="4F81BD" w:themeColor="accent1"/>
              <w:szCs w:val="22"/>
            </w:rPr>
            <w:t>Hier klicken</w:t>
          </w:r>
        </w:p>
      </w:sdtContent>
    </w:sdt>
    <w:p w:rsidR="001550E4" w:rsidRDefault="001550E4" w:rsidP="001550E4">
      <w:pPr>
        <w:rPr>
          <w:szCs w:val="22"/>
        </w:rPr>
      </w:pPr>
    </w:p>
    <w:p w:rsidR="001550E4" w:rsidRDefault="001550E4" w:rsidP="001550E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Von der Pfarrgemeinde wurden dem Wahlausschuss </w:t>
      </w:r>
      <w:sdt>
        <w:sdtPr>
          <w:rPr>
            <w:szCs w:val="22"/>
          </w:rPr>
          <w:id w:val="-269942859"/>
          <w:placeholder>
            <w:docPart w:val="DefaultPlaceholder_-1854013440"/>
          </w:placeholder>
        </w:sdtPr>
        <w:sdtContent>
          <w:r w:rsidR="00063648" w:rsidRPr="00063648">
            <w:rPr>
              <w:color w:val="4F81BD" w:themeColor="accent1"/>
              <w:szCs w:val="22"/>
            </w:rPr>
            <w:t>Hier klicken</w:t>
          </w:r>
        </w:sdtContent>
      </w:sdt>
      <w:r>
        <w:rPr>
          <w:szCs w:val="22"/>
        </w:rPr>
        <w:t xml:space="preserve"> Personen zur</w:t>
      </w: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Kandidatur vorgeschlagen.</w:t>
      </w:r>
    </w:p>
    <w:p w:rsidR="001550E4" w:rsidRDefault="001550E4" w:rsidP="001550E4">
      <w:pPr>
        <w:rPr>
          <w:szCs w:val="22"/>
        </w:rPr>
      </w:pPr>
    </w:p>
    <w:p w:rsidR="001550E4" w:rsidRDefault="001550E4" w:rsidP="001550E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Aufstellung der vorläufigen Kandidaten/innenliste (in alphabetischer Reihenfolge):</w:t>
      </w: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Name, Vorname, Alter, Beruf, Anschrift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2)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3)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4)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5)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6)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7)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8)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9)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10) 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11)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12)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13)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14)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15)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16) 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17) _________________________________________________________________________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18) 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19) 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pStyle w:val="Listenabsatz"/>
        <w:ind w:left="720"/>
        <w:rPr>
          <w:szCs w:val="22"/>
        </w:rPr>
      </w:pPr>
      <w:r>
        <w:rPr>
          <w:szCs w:val="22"/>
        </w:rPr>
        <w:t>20) ________________________________________________________________________</w:t>
      </w:r>
    </w:p>
    <w:p w:rsidR="001550E4" w:rsidRDefault="001550E4" w:rsidP="001550E4">
      <w:pPr>
        <w:pStyle w:val="Listenabsatz"/>
        <w:ind w:left="720"/>
        <w:rPr>
          <w:szCs w:val="22"/>
        </w:rPr>
      </w:pPr>
    </w:p>
    <w:p w:rsidR="001550E4" w:rsidRDefault="001550E4" w:rsidP="001550E4">
      <w:pPr>
        <w:rPr>
          <w:szCs w:val="22"/>
        </w:rPr>
      </w:pPr>
      <w:r>
        <w:rPr>
          <w:szCs w:val="22"/>
        </w:rPr>
        <w:t xml:space="preserve">                   (Bei mehr als 2</w:t>
      </w:r>
      <w:r w:rsidR="00973D1E">
        <w:rPr>
          <w:szCs w:val="22"/>
        </w:rPr>
        <w:t>0</w:t>
      </w:r>
      <w:r>
        <w:rPr>
          <w:szCs w:val="22"/>
        </w:rPr>
        <w:t xml:space="preserve"> Kandidaten/innen Zusatzblatt verwenden)</w:t>
      </w:r>
    </w:p>
    <w:p w:rsidR="001550E4" w:rsidRDefault="001550E4" w:rsidP="001550E4">
      <w:pPr>
        <w:rPr>
          <w:szCs w:val="22"/>
        </w:rPr>
      </w:pPr>
    </w:p>
    <w:p w:rsidR="001550E4" w:rsidRDefault="001550E4" w:rsidP="001550E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Die Pfarrgemeinde ist wie folgt von</w:t>
      </w:r>
      <w:r w:rsidR="00973D1E">
        <w:rPr>
          <w:szCs w:val="22"/>
        </w:rPr>
        <w:t xml:space="preserve"> </w:t>
      </w:r>
      <w:r>
        <w:rPr>
          <w:szCs w:val="22"/>
        </w:rPr>
        <w:t>der Erstellung der vorläufigen Kandidaten/innenliste in Kenntnis</w:t>
      </w:r>
      <w:r w:rsidR="00017B87">
        <w:rPr>
          <w:szCs w:val="22"/>
        </w:rPr>
        <w:t xml:space="preserve"> gesetzt durch (Aushang, Pfarrbrief, etc.) Wahlordnung § 4,5).</w:t>
      </w:r>
    </w:p>
    <w:sdt>
      <w:sdtPr>
        <w:rPr>
          <w:color w:val="4F81BD" w:themeColor="accent1"/>
          <w:szCs w:val="22"/>
        </w:rPr>
        <w:id w:val="979730213"/>
        <w:placeholder>
          <w:docPart w:val="DefaultPlaceholder_-1854013440"/>
        </w:placeholder>
      </w:sdtPr>
      <w:sdtContent>
        <w:p w:rsidR="00017B87" w:rsidRPr="00063648" w:rsidRDefault="00063648" w:rsidP="00017B87">
          <w:pPr>
            <w:pStyle w:val="Listenabsatz"/>
            <w:ind w:left="720"/>
            <w:rPr>
              <w:color w:val="4F81BD" w:themeColor="accent1"/>
              <w:szCs w:val="22"/>
            </w:rPr>
          </w:pPr>
          <w:r w:rsidRPr="00063648">
            <w:rPr>
              <w:color w:val="4F81BD" w:themeColor="accent1"/>
              <w:szCs w:val="22"/>
            </w:rPr>
            <w:t>Hier klicken</w:t>
          </w:r>
        </w:p>
      </w:sdtContent>
    </w:sdt>
    <w:p w:rsidR="00063648" w:rsidRDefault="00063648" w:rsidP="00017B87">
      <w:pPr>
        <w:ind w:left="705"/>
        <w:rPr>
          <w:szCs w:val="22"/>
        </w:rPr>
      </w:pPr>
    </w:p>
    <w:p w:rsidR="00017B87" w:rsidRDefault="00017B87" w:rsidP="00017B87">
      <w:pPr>
        <w:ind w:left="705"/>
        <w:rPr>
          <w:szCs w:val="22"/>
        </w:rPr>
      </w:pPr>
      <w:r>
        <w:rPr>
          <w:szCs w:val="22"/>
        </w:rPr>
        <w:t>Gleichzeitig ist die Pfarrgemeinde auf die Möglichkeit hinzuweisen, Kandidaten/innenvorschläge zu machen und an die/den Vorsitzende/n des Wahlausschusses einzureichen (Wahlordnung § 5).</w:t>
      </w:r>
    </w:p>
    <w:p w:rsidR="00017B87" w:rsidRDefault="00017B87" w:rsidP="00017B87">
      <w:pPr>
        <w:rPr>
          <w:szCs w:val="22"/>
        </w:rPr>
      </w:pPr>
    </w:p>
    <w:p w:rsidR="00017B87" w:rsidRDefault="00017B87" w:rsidP="00017B87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Weitere Beschlüsse:</w:t>
      </w:r>
    </w:p>
    <w:p w:rsidR="00017B87" w:rsidRDefault="00017B87" w:rsidP="00017B87">
      <w:pPr>
        <w:pStyle w:val="Listenabsatz"/>
        <w:ind w:left="720"/>
        <w:rPr>
          <w:szCs w:val="22"/>
        </w:rPr>
      </w:pPr>
      <w:r>
        <w:rPr>
          <w:szCs w:val="22"/>
        </w:rPr>
        <w:t>z. B. Zulassung von Ka</w:t>
      </w:r>
      <w:r w:rsidR="00CB3EDD">
        <w:rPr>
          <w:szCs w:val="22"/>
        </w:rPr>
        <w:t>n</w:t>
      </w:r>
      <w:r>
        <w:rPr>
          <w:szCs w:val="22"/>
        </w:rPr>
        <w:t>didaten/innen aus anderen Pfarreien (Satzung § 4,4)</w:t>
      </w:r>
    </w:p>
    <w:sdt>
      <w:sdtPr>
        <w:rPr>
          <w:szCs w:val="22"/>
        </w:rPr>
        <w:id w:val="-99493337"/>
        <w:placeholder>
          <w:docPart w:val="DefaultPlaceholder_-1854013440"/>
        </w:placeholder>
      </w:sdtPr>
      <w:sdtEndPr>
        <w:rPr>
          <w:color w:val="4F81BD" w:themeColor="accent1"/>
        </w:rPr>
      </w:sdtEndPr>
      <w:sdtContent>
        <w:p w:rsidR="00017B87" w:rsidRPr="00063648" w:rsidRDefault="00063648" w:rsidP="00017B87">
          <w:pPr>
            <w:pStyle w:val="Listenabsatz"/>
            <w:ind w:left="720"/>
            <w:rPr>
              <w:color w:val="4F81BD" w:themeColor="accent1"/>
              <w:szCs w:val="22"/>
            </w:rPr>
          </w:pPr>
          <w:r w:rsidRPr="00063648">
            <w:rPr>
              <w:color w:val="4F81BD" w:themeColor="accent1"/>
              <w:szCs w:val="22"/>
            </w:rPr>
            <w:t>Hier klicken</w:t>
          </w:r>
        </w:p>
      </w:sdtContent>
    </w:sdt>
    <w:p w:rsidR="00017B87" w:rsidRDefault="00017B87" w:rsidP="00017B87">
      <w:pPr>
        <w:pStyle w:val="Listenabsatz"/>
        <w:ind w:left="720"/>
        <w:rPr>
          <w:szCs w:val="22"/>
        </w:rPr>
      </w:pPr>
    </w:p>
    <w:p w:rsidR="00017B87" w:rsidRDefault="00017B87" w:rsidP="00017B87">
      <w:pPr>
        <w:pStyle w:val="Listenabsatz"/>
        <w:ind w:left="720"/>
        <w:rPr>
          <w:szCs w:val="22"/>
        </w:rPr>
      </w:pPr>
    </w:p>
    <w:p w:rsidR="00017B87" w:rsidRDefault="00017B87" w:rsidP="00017B87">
      <w:pPr>
        <w:pStyle w:val="Listenabsatz"/>
        <w:ind w:left="720"/>
        <w:rPr>
          <w:szCs w:val="22"/>
        </w:rPr>
      </w:pPr>
      <w:r>
        <w:rPr>
          <w:szCs w:val="22"/>
        </w:rPr>
        <w:t>Ggf. Übergang zur Persönlichkeitswahl (Wahlordnung § 6, Abs. 4)</w:t>
      </w:r>
    </w:p>
    <w:sdt>
      <w:sdtPr>
        <w:rPr>
          <w:szCs w:val="22"/>
        </w:rPr>
        <w:id w:val="1784695313"/>
        <w:placeholder>
          <w:docPart w:val="DefaultPlaceholder_-1854013440"/>
        </w:placeholder>
      </w:sdtPr>
      <w:sdtEndPr>
        <w:rPr>
          <w:color w:val="4F81BD" w:themeColor="accent1"/>
        </w:rPr>
      </w:sdtEndPr>
      <w:sdtContent>
        <w:p w:rsidR="00017B87" w:rsidRPr="00063648" w:rsidRDefault="00063648" w:rsidP="00017B87">
          <w:pPr>
            <w:pStyle w:val="Listenabsatz"/>
            <w:ind w:left="720"/>
            <w:rPr>
              <w:color w:val="4F81BD" w:themeColor="accent1"/>
              <w:szCs w:val="22"/>
            </w:rPr>
          </w:pPr>
          <w:r w:rsidRPr="00063648">
            <w:rPr>
              <w:color w:val="4F81BD" w:themeColor="accent1"/>
              <w:szCs w:val="22"/>
            </w:rPr>
            <w:t>Hier klicken</w:t>
          </w:r>
        </w:p>
      </w:sdtContent>
    </w:sdt>
    <w:p w:rsidR="00017B87" w:rsidRDefault="00017B87" w:rsidP="00017B87">
      <w:pPr>
        <w:pStyle w:val="Listenabsatz"/>
        <w:ind w:left="720"/>
        <w:rPr>
          <w:szCs w:val="22"/>
        </w:rPr>
      </w:pPr>
    </w:p>
    <w:p w:rsidR="00017B87" w:rsidRDefault="00017B87" w:rsidP="00017B87">
      <w:pPr>
        <w:pStyle w:val="Listenabsatz"/>
        <w:ind w:left="720"/>
        <w:rPr>
          <w:szCs w:val="22"/>
        </w:rPr>
      </w:pPr>
      <w:r>
        <w:rPr>
          <w:szCs w:val="22"/>
        </w:rPr>
        <w:t>Genehmigung von Wahlberechtigungen von Angehörigen anderer Pfarreien (Satzung § 4,4).</w:t>
      </w:r>
    </w:p>
    <w:sdt>
      <w:sdtPr>
        <w:rPr>
          <w:color w:val="4F81BD" w:themeColor="accent1"/>
          <w:szCs w:val="22"/>
        </w:rPr>
        <w:id w:val="-828288793"/>
        <w:placeholder>
          <w:docPart w:val="DefaultPlaceholder_-1854013440"/>
        </w:placeholder>
      </w:sdtPr>
      <w:sdtContent>
        <w:p w:rsidR="001550E4" w:rsidRPr="00063648" w:rsidRDefault="00063648" w:rsidP="00017B87">
          <w:pPr>
            <w:pStyle w:val="Listenabsatz"/>
            <w:ind w:left="720"/>
            <w:rPr>
              <w:color w:val="4F81BD" w:themeColor="accent1"/>
              <w:szCs w:val="22"/>
            </w:rPr>
          </w:pPr>
          <w:r w:rsidRPr="00063648">
            <w:rPr>
              <w:color w:val="4F81BD" w:themeColor="accent1"/>
              <w:szCs w:val="22"/>
            </w:rPr>
            <w:t>Hier klicken</w:t>
          </w:r>
        </w:p>
      </w:sdtContent>
    </w:sdt>
    <w:bookmarkStart w:id="0" w:name="_GoBack" w:displacedByCustomXml="prev"/>
    <w:bookmarkEnd w:id="0" w:displacedByCustomXml="prev"/>
    <w:sectPr w:rsidR="001550E4" w:rsidRPr="00063648" w:rsidSect="00155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70A"/>
    <w:multiLevelType w:val="hybridMultilevel"/>
    <w:tmpl w:val="961C5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4"/>
    <w:rsid w:val="00017B87"/>
    <w:rsid w:val="00050CD0"/>
    <w:rsid w:val="00063648"/>
    <w:rsid w:val="001550E4"/>
    <w:rsid w:val="001761E4"/>
    <w:rsid w:val="0021617E"/>
    <w:rsid w:val="002D4075"/>
    <w:rsid w:val="005B32E8"/>
    <w:rsid w:val="00735EF0"/>
    <w:rsid w:val="007A1D24"/>
    <w:rsid w:val="00882C77"/>
    <w:rsid w:val="00973D1E"/>
    <w:rsid w:val="00A56AA3"/>
    <w:rsid w:val="00AC7267"/>
    <w:rsid w:val="00B81871"/>
    <w:rsid w:val="00C7110F"/>
    <w:rsid w:val="00CB3EDD"/>
    <w:rsid w:val="00D92121"/>
    <w:rsid w:val="00DA0DFD"/>
    <w:rsid w:val="00DA1425"/>
    <w:rsid w:val="00DA7DAB"/>
    <w:rsid w:val="00E83CA0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1D19"/>
  <w15:chartTrackingRefBased/>
  <w15:docId w15:val="{83F85F95-B777-455C-A088-9A17838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A3"/>
  </w:style>
  <w:style w:type="paragraph" w:styleId="berschrift1">
    <w:name w:val="heading 1"/>
    <w:basedOn w:val="Standard"/>
    <w:next w:val="Standard"/>
    <w:link w:val="berschrift1Zchn"/>
    <w:qFormat/>
    <w:rsid w:val="00A56AA3"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56AA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D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DFD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DFD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D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DF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DFD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A0DFD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A0D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DA0D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0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0DF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0DF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0DF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0DF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DA0DF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A56AA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6AA3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DA0D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DA0DFD"/>
    <w:rPr>
      <w:b/>
      <w:bCs/>
    </w:rPr>
  </w:style>
  <w:style w:type="character" w:styleId="Hervorhebung">
    <w:name w:val="Emphasis"/>
    <w:qFormat/>
    <w:rsid w:val="00DA0DFD"/>
    <w:rPr>
      <w:i/>
      <w:iCs/>
    </w:rPr>
  </w:style>
  <w:style w:type="paragraph" w:styleId="KeinLeerraum">
    <w:name w:val="No Spacing"/>
    <w:link w:val="KeinLeerraumZchn"/>
    <w:autoRedefine/>
    <w:uiPriority w:val="1"/>
    <w:qFormat/>
    <w:rsid w:val="00A56AA3"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AA3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A0DF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A0DFD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0DFD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0DFD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sid w:val="00DA0DF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0DFD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0DF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A0DF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A0DF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DF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sid w:val="00ED56C7"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ED56C7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063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A177B-0117-4934-8EA2-03142B611191}"/>
      </w:docPartPr>
      <w:docPartBody>
        <w:p w:rsidR="00000000" w:rsidRDefault="00983D54">
          <w:r w:rsidRPr="007F0F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4"/>
    <w:rsid w:val="009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D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muellerk</cp:lastModifiedBy>
  <cp:revision>2</cp:revision>
  <dcterms:created xsi:type="dcterms:W3CDTF">2017-11-15T10:42:00Z</dcterms:created>
  <dcterms:modified xsi:type="dcterms:W3CDTF">2017-11-15T10:42:00Z</dcterms:modified>
</cp:coreProperties>
</file>