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94" w:rsidRPr="005C7C3B" w:rsidRDefault="00DA261C" w:rsidP="00DA261C">
      <w:pPr>
        <w:pStyle w:val="KeinLeerraum"/>
        <w:rPr>
          <w:rFonts w:ascii="Demos Next Pro" w:hAnsi="Demos Next Pro"/>
          <w:b/>
          <w:sz w:val="24"/>
          <w:szCs w:val="24"/>
        </w:rPr>
      </w:pPr>
      <w:r w:rsidRPr="005C7C3B">
        <w:rPr>
          <w:rFonts w:ascii="Demos Next Pro" w:hAnsi="Demos Next Pro"/>
          <w:b/>
          <w:sz w:val="24"/>
          <w:szCs w:val="24"/>
        </w:rPr>
        <w:t>Wahl der Pfarrgemeinderäte 2018</w:t>
      </w: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sz w:val="24"/>
          <w:szCs w:val="24"/>
        </w:rPr>
      </w:pPr>
    </w:p>
    <w:p w:rsidR="00DA261C" w:rsidRPr="005C7C3B" w:rsidRDefault="00DA261C" w:rsidP="00DA261C">
      <w:pPr>
        <w:pStyle w:val="KeinLeerraum"/>
        <w:jc w:val="center"/>
        <w:rPr>
          <w:rFonts w:ascii="Demos Next Pro" w:hAnsi="Demos Next Pro"/>
          <w:b/>
          <w:sz w:val="48"/>
          <w:szCs w:val="48"/>
        </w:rPr>
      </w:pPr>
      <w:r w:rsidRPr="005C7C3B">
        <w:rPr>
          <w:rFonts w:ascii="Demos Next Pro" w:hAnsi="Demos Next Pro"/>
          <w:b/>
          <w:sz w:val="48"/>
          <w:szCs w:val="48"/>
        </w:rPr>
        <w:t>Faxvordruck</w:t>
      </w:r>
    </w:p>
    <w:p w:rsidR="00DA261C" w:rsidRPr="005C7C3B" w:rsidRDefault="00DA261C" w:rsidP="00DA261C">
      <w:pPr>
        <w:pStyle w:val="KeinLeerraum"/>
        <w:jc w:val="center"/>
        <w:rPr>
          <w:rFonts w:ascii="Demos Next Pro" w:hAnsi="Demos Next Pro"/>
          <w:b/>
          <w:sz w:val="28"/>
          <w:szCs w:val="28"/>
        </w:rPr>
      </w:pPr>
      <w:r w:rsidRPr="005C7C3B">
        <w:rPr>
          <w:rFonts w:ascii="Demos Next Pro" w:hAnsi="Demos Next Pro"/>
          <w:b/>
          <w:sz w:val="28"/>
          <w:szCs w:val="28"/>
        </w:rPr>
        <w:t>Fax-Nummer: 0851 393 7219</w:t>
      </w:r>
    </w:p>
    <w:p w:rsidR="00DA261C" w:rsidRPr="005C7C3B" w:rsidRDefault="00DA261C" w:rsidP="00DA261C">
      <w:pPr>
        <w:pStyle w:val="KeinLeerraum"/>
        <w:jc w:val="center"/>
        <w:rPr>
          <w:rFonts w:ascii="Demos Next Pro" w:hAnsi="Demos Next Pro"/>
          <w:b/>
          <w:sz w:val="28"/>
          <w:szCs w:val="28"/>
        </w:rPr>
      </w:pPr>
    </w:p>
    <w:p w:rsidR="00DA261C" w:rsidRDefault="00DA261C" w:rsidP="00DA261C">
      <w:pPr>
        <w:pStyle w:val="KeinLeerraum"/>
        <w:jc w:val="center"/>
        <w:rPr>
          <w:rFonts w:ascii="Demos Next Pro" w:hAnsi="Demos Next Pro"/>
          <w:b/>
          <w:color w:val="FF0000"/>
          <w:sz w:val="28"/>
          <w:szCs w:val="28"/>
        </w:rPr>
      </w:pPr>
      <w:r w:rsidRPr="005C7C3B">
        <w:rPr>
          <w:rFonts w:ascii="Demos Next Pro" w:hAnsi="Demos Next Pro"/>
          <w:b/>
          <w:color w:val="FF0000"/>
          <w:sz w:val="28"/>
          <w:szCs w:val="28"/>
        </w:rPr>
        <w:t>Bitte sofort nach der Wahl an d</w:t>
      </w:r>
      <w:r w:rsidR="000009CE">
        <w:rPr>
          <w:rFonts w:ascii="Demos Next Pro" w:hAnsi="Demos Next Pro"/>
          <w:b/>
          <w:color w:val="FF0000"/>
          <w:sz w:val="28"/>
          <w:szCs w:val="28"/>
        </w:rPr>
        <w:t>as Referat für Pfarrgemeinde-</w:t>
      </w:r>
    </w:p>
    <w:p w:rsidR="000009CE" w:rsidRPr="005C7C3B" w:rsidRDefault="000009CE" w:rsidP="00DA261C">
      <w:pPr>
        <w:pStyle w:val="KeinLeerraum"/>
        <w:jc w:val="center"/>
        <w:rPr>
          <w:rFonts w:ascii="Demos Next Pro" w:hAnsi="Demos Next Pro"/>
          <w:b/>
          <w:color w:val="FF0000"/>
          <w:sz w:val="28"/>
          <w:szCs w:val="28"/>
        </w:rPr>
      </w:pPr>
      <w:r>
        <w:rPr>
          <w:rFonts w:ascii="Demos Next Pro" w:hAnsi="Demos Next Pro"/>
          <w:b/>
          <w:color w:val="FF0000"/>
          <w:sz w:val="28"/>
          <w:szCs w:val="28"/>
        </w:rPr>
        <w:t>und Dekanatsarbeit senden!</w:t>
      </w:r>
    </w:p>
    <w:p w:rsidR="00DA261C" w:rsidRPr="005C7C3B" w:rsidRDefault="00DA261C" w:rsidP="00DA261C">
      <w:pPr>
        <w:pStyle w:val="KeinLeerraum"/>
        <w:jc w:val="center"/>
        <w:rPr>
          <w:rFonts w:ascii="Demos Next Pro" w:hAnsi="Demos Next Pro"/>
          <w:b/>
          <w:color w:val="FF0000"/>
          <w:sz w:val="28"/>
          <w:szCs w:val="28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  <w:r w:rsidRPr="005C7C3B">
        <w:rPr>
          <w:rFonts w:ascii="Demos Next Pro" w:hAnsi="Demos Next Pro"/>
          <w:b/>
          <w:color w:val="000000" w:themeColor="text1"/>
          <w:sz w:val="24"/>
          <w:szCs w:val="24"/>
        </w:rPr>
        <w:t>An das</w:t>
      </w: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  <w:r w:rsidRPr="005C7C3B">
        <w:rPr>
          <w:rFonts w:ascii="Demos Next Pro" w:hAnsi="Demos Next Pro"/>
          <w:b/>
          <w:color w:val="000000" w:themeColor="text1"/>
          <w:sz w:val="24"/>
          <w:szCs w:val="24"/>
        </w:rPr>
        <w:t>Referat für Pfarrgemeinde- und Dekanatsarbeit</w:t>
      </w: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  <w:r w:rsidRPr="005C7C3B">
        <w:rPr>
          <w:rFonts w:ascii="Demos Next Pro" w:hAnsi="Demos Next Pro"/>
          <w:b/>
          <w:color w:val="000000" w:themeColor="text1"/>
          <w:sz w:val="24"/>
          <w:szCs w:val="24"/>
        </w:rPr>
        <w:t>Domplatz 7</w:t>
      </w: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  <w:r w:rsidRPr="005C7C3B">
        <w:rPr>
          <w:rFonts w:ascii="Demos Next Pro" w:hAnsi="Demos Next Pro"/>
          <w:b/>
          <w:color w:val="000000" w:themeColor="text1"/>
          <w:sz w:val="24"/>
          <w:szCs w:val="24"/>
        </w:rPr>
        <w:t>94032 Passau</w:t>
      </w: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  <w:r w:rsidRPr="005C7C3B">
        <w:rPr>
          <w:rFonts w:ascii="Demos Next Pro" w:hAnsi="Demos Next Pro"/>
          <w:b/>
          <w:color w:val="000000" w:themeColor="text1"/>
          <w:sz w:val="24"/>
          <w:szCs w:val="24"/>
        </w:rPr>
        <w:t xml:space="preserve">Pfarrgemeinde </w:t>
      </w:r>
      <w:sdt>
        <w:sdtPr>
          <w:rPr>
            <w:rFonts w:ascii="Demos Next Pro" w:hAnsi="Demos Next Pro"/>
            <w:b/>
            <w:color w:val="000000" w:themeColor="text1"/>
            <w:sz w:val="24"/>
            <w:szCs w:val="24"/>
          </w:rPr>
          <w:id w:val="-1692984691"/>
          <w:placeholder>
            <w:docPart w:val="ED8C37266FB848CF983A40BF64201792"/>
          </w:placeholder>
          <w:showingPlcHdr/>
        </w:sdtPr>
        <w:sdtEndPr/>
        <w:sdtContent>
          <w:r w:rsidR="002D07B1" w:rsidRPr="002D07B1">
            <w:rPr>
              <w:rFonts w:ascii="Demos Next Pro" w:hAnsi="Demos Next Pro"/>
              <w:color w:val="0070C0"/>
              <w:sz w:val="24"/>
              <w:szCs w:val="24"/>
            </w:rPr>
            <w:t>Hier klicken</w:t>
          </w:r>
        </w:sdtContent>
      </w:sdt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  <w:r w:rsidRPr="005C7C3B">
        <w:rPr>
          <w:rFonts w:ascii="Demos Next Pro" w:hAnsi="Demos Next Pro"/>
          <w:b/>
          <w:color w:val="000000" w:themeColor="text1"/>
          <w:sz w:val="24"/>
          <w:szCs w:val="24"/>
        </w:rPr>
        <w:t xml:space="preserve">Dekanat </w:t>
      </w:r>
      <w:sdt>
        <w:sdtPr>
          <w:rPr>
            <w:rFonts w:ascii="Demos Next Pro" w:hAnsi="Demos Next Pro"/>
            <w:b/>
            <w:color w:val="000000" w:themeColor="text1"/>
            <w:sz w:val="24"/>
            <w:szCs w:val="24"/>
          </w:rPr>
          <w:id w:val="-356040889"/>
          <w:placeholder>
            <w:docPart w:val="979CCD0CDCEC4B8B9CC1C29462751925"/>
          </w:placeholder>
          <w:showingPlcHdr/>
        </w:sdtPr>
        <w:sdtEndPr/>
        <w:sdtContent>
          <w:r w:rsidR="002D07B1" w:rsidRPr="002D07B1">
            <w:rPr>
              <w:rFonts w:ascii="Demos Next Pro" w:hAnsi="Demos Next Pro"/>
              <w:color w:val="0070C0"/>
              <w:sz w:val="24"/>
              <w:szCs w:val="24"/>
            </w:rPr>
            <w:t>Hier klicken</w:t>
          </w:r>
        </w:sdtContent>
      </w:sdt>
    </w:p>
    <w:p w:rsidR="00DA261C" w:rsidRPr="005C7C3B" w:rsidRDefault="00DA261C" w:rsidP="00DA261C">
      <w:pPr>
        <w:pStyle w:val="KeinLeerraum"/>
        <w:rPr>
          <w:rFonts w:ascii="Demos Next Pro" w:hAnsi="Demos Next Pro"/>
          <w:b/>
          <w:color w:val="000000" w:themeColor="text1"/>
          <w:sz w:val="24"/>
          <w:szCs w:val="24"/>
        </w:rPr>
      </w:pPr>
    </w:p>
    <w:p w:rsidR="00DA261C" w:rsidRPr="005C7C3B" w:rsidRDefault="00DA261C" w:rsidP="00DA261C">
      <w:pPr>
        <w:pStyle w:val="KeinLeerraum"/>
        <w:jc w:val="center"/>
        <w:rPr>
          <w:rFonts w:ascii="Demos Next Pro" w:hAnsi="Demos Next Pro"/>
          <w:b/>
          <w:color w:val="000000" w:themeColor="text1"/>
          <w:sz w:val="32"/>
          <w:szCs w:val="32"/>
        </w:rPr>
      </w:pPr>
      <w:r w:rsidRPr="005C7C3B">
        <w:rPr>
          <w:rFonts w:ascii="Demos Next Pro" w:hAnsi="Demos Next Pro"/>
          <w:b/>
          <w:color w:val="000000" w:themeColor="text1"/>
          <w:sz w:val="32"/>
          <w:szCs w:val="32"/>
        </w:rPr>
        <w:t>Kurzmeldung über die Wahl des Pfarrgemeinderates 2018</w:t>
      </w:r>
    </w:p>
    <w:p w:rsidR="00DA261C" w:rsidRPr="005C7C3B" w:rsidRDefault="00DA261C" w:rsidP="00DA261C">
      <w:pPr>
        <w:pStyle w:val="KeinLeerraum"/>
        <w:jc w:val="center"/>
        <w:rPr>
          <w:rFonts w:ascii="Demos Next Pro" w:hAnsi="Demos Next Pro"/>
          <w:b/>
          <w:color w:val="000000" w:themeColor="text1"/>
          <w:sz w:val="32"/>
          <w:szCs w:val="32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>Zahl der wahlberechtigten Pfarrgemeinderatsmitglieder</w:t>
      </w:r>
      <w:r w:rsidR="005C7C3B">
        <w:rPr>
          <w:rFonts w:ascii="Demos Next Pro" w:hAnsi="Demos Next Pro"/>
          <w:color w:val="000000" w:themeColor="text1"/>
        </w:rPr>
        <w:t>:</w:t>
      </w:r>
      <w:r w:rsidRPr="005C7C3B">
        <w:rPr>
          <w:rFonts w:ascii="Demos Next Pro" w:hAnsi="Demos Next Pro"/>
          <w:color w:val="000000" w:themeColor="text1"/>
        </w:rPr>
        <w:t xml:space="preserve"> </w:t>
      </w:r>
      <w:sdt>
        <w:sdtPr>
          <w:rPr>
            <w:rFonts w:ascii="Demos Next Pro" w:hAnsi="Demos Next Pro"/>
            <w:color w:val="000000" w:themeColor="text1"/>
          </w:rPr>
          <w:id w:val="1499932743"/>
          <w:placeholder>
            <w:docPart w:val="09B9CDE879FA4B7B9D69EFFB80FF43AB"/>
          </w:placeholder>
          <w:showingPlcHdr/>
        </w:sdtPr>
        <w:sdtEndPr/>
        <w:sdtContent>
          <w:r w:rsidR="002D07B1" w:rsidRPr="002D07B1">
            <w:rPr>
              <w:rFonts w:ascii="Demos Next Pro" w:hAnsi="Demos Next Pro"/>
              <w:color w:val="0070C0"/>
            </w:rPr>
            <w:t>Hier klicken</w:t>
          </w:r>
        </w:sdtContent>
      </w:sdt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>Zahl der Wähler/innen</w:t>
      </w:r>
      <w:r w:rsidR="005C7C3B">
        <w:rPr>
          <w:rFonts w:ascii="Demos Next Pro" w:hAnsi="Demos Next Pro"/>
          <w:color w:val="000000" w:themeColor="text1"/>
        </w:rPr>
        <w:t>:</w:t>
      </w:r>
      <w:r w:rsidR="00580296" w:rsidRPr="005C7C3B">
        <w:rPr>
          <w:rFonts w:ascii="Demos Next Pro" w:hAnsi="Demos Next Pro"/>
          <w:color w:val="000000" w:themeColor="text1"/>
        </w:rPr>
        <w:t xml:space="preserve"> </w:t>
      </w:r>
      <w:sdt>
        <w:sdtPr>
          <w:rPr>
            <w:rFonts w:ascii="Demos Next Pro" w:hAnsi="Demos Next Pro"/>
            <w:color w:val="000000" w:themeColor="text1"/>
          </w:rPr>
          <w:id w:val="1091131958"/>
          <w:placeholder>
            <w:docPart w:val="3B48F792C8204B38801B6EE95B4C4184"/>
          </w:placeholder>
          <w:showingPlcHdr/>
        </w:sdtPr>
        <w:sdtEndPr/>
        <w:sdtContent>
          <w:r w:rsidR="002D07B1">
            <w:rPr>
              <w:rFonts w:ascii="Demos Next Pro" w:hAnsi="Demos Next Pro"/>
              <w:color w:val="0070C0"/>
            </w:rPr>
            <w:t>Hier klicken</w:t>
          </w:r>
        </w:sdtContent>
      </w:sdt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>Wahlbeteiligung</w:t>
      </w:r>
      <w:r w:rsidR="005C7C3B">
        <w:rPr>
          <w:rFonts w:ascii="Demos Next Pro" w:hAnsi="Demos Next Pro"/>
          <w:color w:val="000000" w:themeColor="text1"/>
        </w:rPr>
        <w:t>:</w:t>
      </w:r>
      <w:r w:rsidR="00580296" w:rsidRPr="005C7C3B">
        <w:rPr>
          <w:rFonts w:ascii="Demos Next Pro" w:hAnsi="Demos Next Pro"/>
          <w:color w:val="000000" w:themeColor="text1"/>
        </w:rPr>
        <w:t xml:space="preserve"> </w:t>
      </w:r>
      <w:sdt>
        <w:sdtPr>
          <w:rPr>
            <w:rFonts w:ascii="Demos Next Pro" w:hAnsi="Demos Next Pro"/>
            <w:color w:val="000000" w:themeColor="text1"/>
          </w:rPr>
          <w:id w:val="786160727"/>
          <w:placeholder>
            <w:docPart w:val="C934CF2E6BFA411CB03A76B6AF545A85"/>
          </w:placeholder>
          <w:showingPlcHdr/>
        </w:sdtPr>
        <w:sdtEndPr/>
        <w:sdtContent>
          <w:r w:rsidR="002D07B1">
            <w:rPr>
              <w:rFonts w:ascii="Demos Next Pro" w:hAnsi="Demos Next Pro"/>
              <w:color w:val="0070C0"/>
            </w:rPr>
            <w:t>Hier klicken</w:t>
          </w:r>
        </w:sdtContent>
      </w:sdt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 xml:space="preserve">allgemeine Briefwahl      </w:t>
      </w:r>
      <w:sdt>
        <w:sdtPr>
          <w:rPr>
            <w:rFonts w:ascii="Demos Next Pro" w:hAnsi="Demos Next Pro"/>
            <w:color w:val="000000" w:themeColor="text1"/>
          </w:rPr>
          <w:id w:val="18658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87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5C7C3B">
        <w:rPr>
          <w:rFonts w:ascii="Demos Next Pro" w:hAnsi="Demos Next Pro"/>
          <w:color w:val="000000" w:themeColor="text1"/>
        </w:rPr>
        <w:t xml:space="preserve">   ja       </w:t>
      </w:r>
      <w:sdt>
        <w:sdtPr>
          <w:rPr>
            <w:rFonts w:ascii="Demos Next Pro" w:hAnsi="Demos Next Pro"/>
            <w:color w:val="000000" w:themeColor="text1"/>
          </w:rPr>
          <w:id w:val="20846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96" w:rsidRPr="005C7C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5C7C3B">
        <w:rPr>
          <w:rFonts w:ascii="Demos Next Pro" w:hAnsi="Demos Next Pro"/>
          <w:color w:val="000000" w:themeColor="text1"/>
        </w:rPr>
        <w:t xml:space="preserve">   nein         Persönlichkeitswahl     </w:t>
      </w:r>
      <w:sdt>
        <w:sdtPr>
          <w:rPr>
            <w:rFonts w:ascii="Demos Next Pro" w:hAnsi="Demos Next Pro"/>
            <w:color w:val="000000" w:themeColor="text1"/>
          </w:rPr>
          <w:id w:val="-4711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96" w:rsidRPr="005C7C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5C7C3B">
        <w:rPr>
          <w:rFonts w:ascii="Demos Next Pro" w:hAnsi="Demos Next Pro"/>
          <w:color w:val="000000" w:themeColor="text1"/>
        </w:rPr>
        <w:t xml:space="preserve">   ja      </w:t>
      </w:r>
      <w:sdt>
        <w:sdtPr>
          <w:rPr>
            <w:rFonts w:ascii="Demos Next Pro" w:hAnsi="Demos Next Pro"/>
            <w:color w:val="000000" w:themeColor="text1"/>
          </w:rPr>
          <w:id w:val="-80524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96" w:rsidRPr="005C7C3B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5C7C3B">
        <w:rPr>
          <w:rFonts w:ascii="Demos Next Pro" w:hAnsi="Demos Next Pro"/>
          <w:color w:val="000000" w:themeColor="text1"/>
        </w:rPr>
        <w:t xml:space="preserve">  nein</w:t>
      </w:r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>Zahl der gewählten PGR-Mitglieder</w:t>
      </w:r>
      <w:r w:rsidR="005C7C3B">
        <w:rPr>
          <w:rFonts w:ascii="Demos Next Pro" w:hAnsi="Demos Next Pro"/>
          <w:color w:val="000000" w:themeColor="text1"/>
        </w:rPr>
        <w:t xml:space="preserve">: </w:t>
      </w:r>
      <w:sdt>
        <w:sdtPr>
          <w:rPr>
            <w:rFonts w:ascii="Demos Next Pro" w:hAnsi="Demos Next Pro"/>
            <w:color w:val="000000" w:themeColor="text1"/>
          </w:rPr>
          <w:id w:val="1414815148"/>
          <w:placeholder>
            <w:docPart w:val="808BC2966FA849CE91B88C3D8270DF21"/>
          </w:placeholder>
          <w:showingPlcHdr/>
        </w:sdtPr>
        <w:sdtEndPr/>
        <w:sdtContent>
          <w:r w:rsidR="002D07B1">
            <w:rPr>
              <w:rFonts w:ascii="Demos Next Pro" w:hAnsi="Demos Next Pro"/>
              <w:color w:val="0070C0"/>
            </w:rPr>
            <w:t>Hier klicken</w:t>
          </w:r>
        </w:sdtContent>
      </w:sdt>
    </w:p>
    <w:p w:rsidR="00DA261C" w:rsidRPr="005C7C3B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DA261C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 xml:space="preserve">davon </w:t>
      </w:r>
      <w:sdt>
        <w:sdtPr>
          <w:rPr>
            <w:rFonts w:ascii="Demos Next Pro" w:hAnsi="Demos Next Pro"/>
            <w:color w:val="000000" w:themeColor="text1"/>
          </w:rPr>
          <w:id w:val="-470903725"/>
          <w:placeholder>
            <w:docPart w:val="B2044109D6834A3ABEFCF512ED5BF73B"/>
          </w:placeholder>
          <w:showingPlcHdr/>
        </w:sdtPr>
        <w:sdtEndPr/>
        <w:sdtContent>
          <w:r w:rsidR="002D07B1">
            <w:rPr>
              <w:rFonts w:ascii="Demos Next Pro" w:hAnsi="Demos Next Pro"/>
              <w:color w:val="0070C0"/>
            </w:rPr>
            <w:t>Hier klicken</w:t>
          </w:r>
        </w:sdtContent>
      </w:sdt>
      <w:r w:rsidRPr="005C7C3B">
        <w:rPr>
          <w:rFonts w:ascii="Demos Next Pro" w:hAnsi="Demos Next Pro"/>
          <w:color w:val="000000" w:themeColor="text1"/>
        </w:rPr>
        <w:t xml:space="preserve">         Frauen                                        </w:t>
      </w:r>
      <w:r w:rsidR="005C7C3B">
        <w:rPr>
          <w:rFonts w:ascii="Demos Next Pro" w:hAnsi="Demos Next Pro"/>
          <w:color w:val="000000" w:themeColor="text1"/>
        </w:rPr>
        <w:t xml:space="preserve">                        </w:t>
      </w:r>
    </w:p>
    <w:p w:rsidR="005C7C3B" w:rsidRPr="005C7C3B" w:rsidRDefault="005C7C3B" w:rsidP="00DA261C">
      <w:pPr>
        <w:pStyle w:val="KeinLeerraum"/>
        <w:rPr>
          <w:rFonts w:ascii="Demos Next Pro" w:hAnsi="Demos Next Pro"/>
          <w:color w:val="000000" w:themeColor="text1"/>
        </w:rPr>
      </w:pPr>
      <w:r>
        <w:rPr>
          <w:rFonts w:ascii="Demos Next Pro" w:hAnsi="Demos Next Pro"/>
          <w:color w:val="000000" w:themeColor="text1"/>
        </w:rPr>
        <w:t xml:space="preserve"> </w:t>
      </w:r>
      <w:r w:rsidR="0089287E">
        <w:rPr>
          <w:rFonts w:ascii="Demos Next Pro" w:hAnsi="Demos Next Pro"/>
          <w:color w:val="000000" w:themeColor="text1"/>
        </w:rPr>
        <w:t xml:space="preserve">           </w:t>
      </w:r>
      <w:sdt>
        <w:sdtPr>
          <w:rPr>
            <w:rFonts w:ascii="Demos Next Pro" w:hAnsi="Demos Next Pro"/>
            <w:color w:val="000000" w:themeColor="text1"/>
          </w:rPr>
          <w:id w:val="-782042900"/>
          <w:placeholder>
            <w:docPart w:val="15EBB1491F90430CB6C0D181B469D3CD"/>
          </w:placeholder>
          <w:showingPlcHdr/>
        </w:sdtPr>
        <w:sdtEndPr/>
        <w:sdtContent>
          <w:r w:rsidR="002D07B1">
            <w:rPr>
              <w:rFonts w:ascii="Demos Next Pro" w:hAnsi="Demos Next Pro"/>
              <w:color w:val="0070C0"/>
            </w:rPr>
            <w:t>Hier klicken</w:t>
          </w:r>
        </w:sdtContent>
      </w:sdt>
      <w:r>
        <w:rPr>
          <w:rFonts w:ascii="Demos Next Pro" w:hAnsi="Demos Next Pro"/>
          <w:color w:val="000000" w:themeColor="text1"/>
        </w:rPr>
        <w:t xml:space="preserve">         Männer </w:t>
      </w:r>
    </w:p>
    <w:p w:rsidR="00DA261C" w:rsidRDefault="00DA261C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5C7C3B" w:rsidRDefault="005C7C3B" w:rsidP="00DA261C">
      <w:pPr>
        <w:pStyle w:val="KeinLeerraum"/>
        <w:rPr>
          <w:rFonts w:ascii="Demos Next Pro" w:hAnsi="Demos Next Pro"/>
          <w:color w:val="000000" w:themeColor="text1"/>
        </w:rPr>
      </w:pPr>
    </w:p>
    <w:p w:rsidR="000009CE" w:rsidRPr="005C7C3B" w:rsidRDefault="000009CE" w:rsidP="00DA261C">
      <w:pPr>
        <w:pStyle w:val="KeinLeerraum"/>
        <w:rPr>
          <w:rFonts w:ascii="Demos Next Pro" w:hAnsi="Demos Next Pro"/>
          <w:color w:val="000000" w:themeColor="text1"/>
        </w:rPr>
      </w:pPr>
      <w:bookmarkStart w:id="0" w:name="_GoBack"/>
      <w:bookmarkEnd w:id="0"/>
    </w:p>
    <w:p w:rsidR="00580296" w:rsidRPr="005C7C3B" w:rsidRDefault="00580296">
      <w:pPr>
        <w:rPr>
          <w:rFonts w:ascii="Demos Next Pro" w:hAnsi="Demos Next Pro"/>
        </w:rPr>
      </w:pPr>
      <w:r w:rsidRPr="005C7C3B">
        <w:rPr>
          <w:rFonts w:ascii="Demos Next Pro" w:hAnsi="Demos Next Pro"/>
          <w:color w:val="000000" w:themeColor="text1"/>
        </w:rPr>
        <w:t>__________________________________________________________________________________</w:t>
      </w:r>
    </w:p>
    <w:p w:rsidR="00DA261C" w:rsidRPr="005C7C3B" w:rsidRDefault="00580296" w:rsidP="00580296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>Datum                                                               Unterschrift der/des Wahlausschuss-Vorsitzenden</w:t>
      </w:r>
    </w:p>
    <w:p w:rsidR="00580296" w:rsidRPr="005C7C3B" w:rsidRDefault="00580296" w:rsidP="00580296">
      <w:pPr>
        <w:pStyle w:val="KeinLeerraum"/>
        <w:rPr>
          <w:rFonts w:ascii="Demos Next Pro" w:hAnsi="Demos Next Pro"/>
          <w:color w:val="000000" w:themeColor="text1"/>
        </w:rPr>
      </w:pPr>
    </w:p>
    <w:p w:rsidR="00580296" w:rsidRPr="005C7C3B" w:rsidRDefault="00580296" w:rsidP="00580296">
      <w:pPr>
        <w:pStyle w:val="KeinLeerraum"/>
        <w:rPr>
          <w:rFonts w:ascii="Demos Next Pro" w:hAnsi="Demos Next Pro"/>
          <w:color w:val="000000" w:themeColor="text1"/>
        </w:rPr>
      </w:pPr>
    </w:p>
    <w:p w:rsidR="00580296" w:rsidRPr="005C7C3B" w:rsidRDefault="00580296" w:rsidP="00580296">
      <w:pPr>
        <w:pStyle w:val="KeinLeerraum"/>
        <w:rPr>
          <w:rFonts w:ascii="Demos Next Pro" w:hAnsi="Demos Next Pro"/>
          <w:color w:val="000000" w:themeColor="text1"/>
        </w:rPr>
      </w:pPr>
      <w:r w:rsidRPr="005C7C3B">
        <w:rPr>
          <w:rFonts w:ascii="Demos Next Pro" w:hAnsi="Demos Next Pro"/>
          <w:color w:val="000000" w:themeColor="text1"/>
        </w:rPr>
        <w:t>Raum für besondere Anmerkungen:</w:t>
      </w:r>
    </w:p>
    <w:sdt>
      <w:sdtPr>
        <w:rPr>
          <w:rFonts w:ascii="Demos Next Pro" w:hAnsi="Demos Next Pro"/>
          <w:sz w:val="24"/>
          <w:szCs w:val="24"/>
        </w:rPr>
        <w:id w:val="-833604947"/>
        <w:placeholder>
          <w:docPart w:val="DD1691C16C3B4F7F8203A7DB6D8A1BFD"/>
        </w:placeholder>
        <w:showingPlcHdr/>
      </w:sdtPr>
      <w:sdtEndPr/>
      <w:sdtContent>
        <w:p w:rsidR="00580296" w:rsidRPr="005C7C3B" w:rsidRDefault="0089287E" w:rsidP="00580296">
          <w:pPr>
            <w:pStyle w:val="KeinLeerraum"/>
            <w:rPr>
              <w:rFonts w:ascii="Demos Next Pro" w:hAnsi="Demos Next Pro"/>
              <w:sz w:val="24"/>
              <w:szCs w:val="24"/>
            </w:rPr>
          </w:pPr>
          <w:r>
            <w:rPr>
              <w:rFonts w:ascii="Demos Next Pro" w:hAnsi="Demos Next Pro"/>
              <w:color w:val="0070C0"/>
              <w:sz w:val="24"/>
              <w:szCs w:val="24"/>
            </w:rPr>
            <w:t>Hier klicken</w:t>
          </w:r>
        </w:p>
      </w:sdtContent>
    </w:sdt>
    <w:p w:rsidR="00DA261C" w:rsidRPr="005C7C3B" w:rsidRDefault="00DA261C" w:rsidP="00DA261C">
      <w:pPr>
        <w:pStyle w:val="KeinLeerraum"/>
        <w:rPr>
          <w:rFonts w:ascii="Demos Next Pro" w:hAnsi="Demos Next Pro"/>
        </w:rPr>
      </w:pPr>
    </w:p>
    <w:sectPr w:rsidR="00DA261C" w:rsidRPr="005C7C3B" w:rsidSect="00DA26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C"/>
    <w:rsid w:val="000009CE"/>
    <w:rsid w:val="002D07B1"/>
    <w:rsid w:val="00580296"/>
    <w:rsid w:val="005C7C3B"/>
    <w:rsid w:val="005D0394"/>
    <w:rsid w:val="0089287E"/>
    <w:rsid w:val="00BB4D89"/>
    <w:rsid w:val="00D8056E"/>
    <w:rsid w:val="00DA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4E7F"/>
  <w15:chartTrackingRefBased/>
  <w15:docId w15:val="{0A85390F-0CD3-42B7-B57A-69D406E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261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A261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07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07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07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0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07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8C37266FB848CF983A40BF6420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2C0C0-8997-46AB-B870-2D9EFDB1F397}"/>
      </w:docPartPr>
      <w:docPartBody>
        <w:p w:rsidR="00217EF8" w:rsidRDefault="00CA6E7A" w:rsidP="00CA6E7A">
          <w:pPr>
            <w:pStyle w:val="ED8C37266FB848CF983A40BF64201792"/>
          </w:pPr>
          <w:r w:rsidRPr="002D07B1">
            <w:rPr>
              <w:rFonts w:ascii="Demos Next Pro" w:hAnsi="Demos Next Pro"/>
              <w:color w:val="0070C0"/>
              <w:sz w:val="24"/>
              <w:szCs w:val="24"/>
            </w:rPr>
            <w:t>Hier klicken</w:t>
          </w:r>
        </w:p>
      </w:docPartBody>
    </w:docPart>
    <w:docPart>
      <w:docPartPr>
        <w:name w:val="979CCD0CDCEC4B8B9CC1C29462751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2735F-61A2-47A8-A9BE-935FC9DEE09E}"/>
      </w:docPartPr>
      <w:docPartBody>
        <w:p w:rsidR="00217EF8" w:rsidRDefault="00CA6E7A" w:rsidP="00CA6E7A">
          <w:pPr>
            <w:pStyle w:val="979CCD0CDCEC4B8B9CC1C29462751925"/>
          </w:pPr>
          <w:r w:rsidRPr="002D07B1">
            <w:rPr>
              <w:rFonts w:ascii="Demos Next Pro" w:hAnsi="Demos Next Pro"/>
              <w:color w:val="0070C0"/>
              <w:sz w:val="24"/>
              <w:szCs w:val="24"/>
            </w:rPr>
            <w:t>Hier klicken</w:t>
          </w:r>
        </w:p>
      </w:docPartBody>
    </w:docPart>
    <w:docPart>
      <w:docPartPr>
        <w:name w:val="09B9CDE879FA4B7B9D69EFFB80FF4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C97FC-4D23-4FAD-BCDA-E2B6257B4918}"/>
      </w:docPartPr>
      <w:docPartBody>
        <w:p w:rsidR="00217EF8" w:rsidRDefault="00CA6E7A" w:rsidP="00CA6E7A">
          <w:pPr>
            <w:pStyle w:val="09B9CDE879FA4B7B9D69EFFB80FF43AB"/>
          </w:pPr>
          <w:r w:rsidRPr="002D07B1">
            <w:rPr>
              <w:rFonts w:ascii="Demos Next Pro" w:hAnsi="Demos Next Pro"/>
              <w:color w:val="0070C0"/>
            </w:rPr>
            <w:t>Hier klicken</w:t>
          </w:r>
        </w:p>
      </w:docPartBody>
    </w:docPart>
    <w:docPart>
      <w:docPartPr>
        <w:name w:val="3B48F792C8204B38801B6EE95B4C4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78CE9-CD3A-4567-BF0E-446A6154E0EE}"/>
      </w:docPartPr>
      <w:docPartBody>
        <w:p w:rsidR="00217EF8" w:rsidRDefault="00CA6E7A" w:rsidP="00CA6E7A">
          <w:pPr>
            <w:pStyle w:val="3B48F792C8204B38801B6EE95B4C4184"/>
          </w:pPr>
          <w:r>
            <w:rPr>
              <w:rFonts w:ascii="Demos Next Pro" w:hAnsi="Demos Next Pro"/>
              <w:color w:val="0070C0"/>
            </w:rPr>
            <w:t>Hier klicken</w:t>
          </w:r>
        </w:p>
      </w:docPartBody>
    </w:docPart>
    <w:docPart>
      <w:docPartPr>
        <w:name w:val="C934CF2E6BFA411CB03A76B6AF545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4EF96-4917-4225-9889-9C2ADF94B021}"/>
      </w:docPartPr>
      <w:docPartBody>
        <w:p w:rsidR="00217EF8" w:rsidRDefault="00CA6E7A" w:rsidP="00CA6E7A">
          <w:pPr>
            <w:pStyle w:val="C934CF2E6BFA411CB03A76B6AF545A85"/>
          </w:pPr>
          <w:r>
            <w:rPr>
              <w:rFonts w:ascii="Demos Next Pro" w:hAnsi="Demos Next Pro"/>
              <w:color w:val="0070C0"/>
            </w:rPr>
            <w:t>Hier klicken</w:t>
          </w:r>
        </w:p>
      </w:docPartBody>
    </w:docPart>
    <w:docPart>
      <w:docPartPr>
        <w:name w:val="808BC2966FA849CE91B88C3D8270D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46D1-7AB1-40D5-8C8F-3CB2FD125EB3}"/>
      </w:docPartPr>
      <w:docPartBody>
        <w:p w:rsidR="00217EF8" w:rsidRDefault="00CA6E7A" w:rsidP="00CA6E7A">
          <w:pPr>
            <w:pStyle w:val="808BC2966FA849CE91B88C3D8270DF21"/>
          </w:pPr>
          <w:r>
            <w:rPr>
              <w:rFonts w:ascii="Demos Next Pro" w:hAnsi="Demos Next Pro"/>
              <w:color w:val="0070C0"/>
            </w:rPr>
            <w:t>Hier klicken</w:t>
          </w:r>
        </w:p>
      </w:docPartBody>
    </w:docPart>
    <w:docPart>
      <w:docPartPr>
        <w:name w:val="B2044109D6834A3ABEFCF512ED5BF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4FD94-F9F7-4066-8BDD-BD59A962D738}"/>
      </w:docPartPr>
      <w:docPartBody>
        <w:p w:rsidR="00217EF8" w:rsidRDefault="00CA6E7A" w:rsidP="00CA6E7A">
          <w:pPr>
            <w:pStyle w:val="B2044109D6834A3ABEFCF512ED5BF73B"/>
          </w:pPr>
          <w:r>
            <w:rPr>
              <w:rFonts w:ascii="Demos Next Pro" w:hAnsi="Demos Next Pro"/>
              <w:color w:val="0070C0"/>
            </w:rPr>
            <w:t>Hier klicken</w:t>
          </w:r>
        </w:p>
      </w:docPartBody>
    </w:docPart>
    <w:docPart>
      <w:docPartPr>
        <w:name w:val="15EBB1491F90430CB6C0D181B469D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AFCF-7AE2-42A0-9F4B-BD88FD8841A1}"/>
      </w:docPartPr>
      <w:docPartBody>
        <w:p w:rsidR="00217EF8" w:rsidRDefault="00CA6E7A" w:rsidP="00CA6E7A">
          <w:pPr>
            <w:pStyle w:val="15EBB1491F90430CB6C0D181B469D3CD"/>
          </w:pPr>
          <w:r>
            <w:rPr>
              <w:rFonts w:ascii="Demos Next Pro" w:hAnsi="Demos Next Pro"/>
              <w:color w:val="0070C0"/>
            </w:rPr>
            <w:t>Hier klicken</w:t>
          </w:r>
        </w:p>
      </w:docPartBody>
    </w:docPart>
    <w:docPart>
      <w:docPartPr>
        <w:name w:val="DD1691C16C3B4F7F8203A7DB6D8A1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5B324-46CE-4EF7-96C3-B52FDC7AFB7E}"/>
      </w:docPartPr>
      <w:docPartBody>
        <w:p w:rsidR="00217EF8" w:rsidRDefault="00CA6E7A" w:rsidP="00CA6E7A">
          <w:pPr>
            <w:pStyle w:val="DD1691C16C3B4F7F8203A7DB6D8A1BFD"/>
          </w:pPr>
          <w:r>
            <w:rPr>
              <w:rFonts w:ascii="Demos Next Pro" w:hAnsi="Demos Next Pro"/>
              <w:color w:val="0070C0"/>
              <w:sz w:val="24"/>
              <w:szCs w:val="24"/>
            </w:rPr>
            <w:t>Hier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3"/>
    <w:rsid w:val="000A3EA8"/>
    <w:rsid w:val="00217EF8"/>
    <w:rsid w:val="00CA6E7A"/>
    <w:rsid w:val="00F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443"/>
    <w:rPr>
      <w:color w:val="808080"/>
    </w:rPr>
  </w:style>
  <w:style w:type="paragraph" w:customStyle="1" w:styleId="ED8C37266FB848CF983A40BF64201792">
    <w:name w:val="ED8C37266FB848CF983A40BF64201792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979CCD0CDCEC4B8B9CC1C29462751925">
    <w:name w:val="979CCD0CDCEC4B8B9CC1C29462751925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09B9CDE879FA4B7B9D69EFFB80FF43AB">
    <w:name w:val="09B9CDE879FA4B7B9D69EFFB80FF43AB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6B2DE8F20BCD48FFB90E8D5FC618B17F">
    <w:name w:val="6B2DE8F20BCD48FFB90E8D5FC618B17F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3B48F792C8204B38801B6EE95B4C4184">
    <w:name w:val="3B48F792C8204B38801B6EE95B4C4184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C934CF2E6BFA411CB03A76B6AF545A85">
    <w:name w:val="C934CF2E6BFA411CB03A76B6AF545A85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808BC2966FA849CE91B88C3D8270DF21">
    <w:name w:val="808BC2966FA849CE91B88C3D8270DF21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B2044109D6834A3ABEFCF512ED5BF73B">
    <w:name w:val="B2044109D6834A3ABEFCF512ED5BF73B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15EBB1491F90430CB6C0D181B469D3CD">
    <w:name w:val="15EBB1491F90430CB6C0D181B469D3CD"/>
    <w:rsid w:val="00CA6E7A"/>
    <w:pPr>
      <w:spacing w:after="0" w:line="240" w:lineRule="auto"/>
    </w:pPr>
    <w:rPr>
      <w:rFonts w:eastAsiaTheme="minorHAnsi"/>
      <w:lang w:eastAsia="en-US"/>
    </w:rPr>
  </w:style>
  <w:style w:type="paragraph" w:customStyle="1" w:styleId="DD1691C16C3B4F7F8203A7DB6D8A1BFD">
    <w:name w:val="DD1691C16C3B4F7F8203A7DB6D8A1BFD"/>
    <w:rsid w:val="00CA6E7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Müller</dc:creator>
  <cp:keywords/>
  <dc:description/>
  <cp:lastModifiedBy>muellerk</cp:lastModifiedBy>
  <cp:revision>2</cp:revision>
  <dcterms:created xsi:type="dcterms:W3CDTF">2017-07-26T07:07:00Z</dcterms:created>
  <dcterms:modified xsi:type="dcterms:W3CDTF">2017-07-26T07:07:00Z</dcterms:modified>
</cp:coreProperties>
</file>